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Hendrik Ido Ambacht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geef.ws/hendrikidoambacht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hendrikidoambacht@worldservants.nl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Hendrik Ido Ambacht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geef.ws/hendrikidoambacht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hendrikidoambacht@worldservants.nl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